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3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2"/>
        <w:gridCol w:w="432"/>
        <w:gridCol w:w="318"/>
        <w:gridCol w:w="1481"/>
        <w:gridCol w:w="492"/>
        <w:gridCol w:w="1225"/>
        <w:gridCol w:w="492"/>
        <w:gridCol w:w="235"/>
        <w:gridCol w:w="266"/>
        <w:gridCol w:w="301"/>
        <w:gridCol w:w="429"/>
        <w:gridCol w:w="63"/>
        <w:gridCol w:w="568"/>
        <w:gridCol w:w="2429"/>
      </w:tblGrid>
      <w:tr w:rsidR="00C55A24" w:rsidTr="00560D09">
        <w:trPr>
          <w:trHeight w:val="366"/>
        </w:trPr>
        <w:tc>
          <w:tcPr>
            <w:tcW w:w="1904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Requester Name:</w:t>
            </w:r>
          </w:p>
        </w:tc>
        <w:tc>
          <w:tcPr>
            <w:tcW w:w="4243" w:type="dxa"/>
            <w:gridSpan w:val="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bookmarkStart w:id="0" w:name="Text2"/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bookmarkStart w:id="1" w:name="_GoBack"/>
            <w:bookmarkEnd w:id="1"/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bookmarkEnd w:id="0"/>
          </w:p>
        </w:tc>
        <w:tc>
          <w:tcPr>
            <w:tcW w:w="266" w:type="dxa"/>
            <w:tcBorders>
              <w:top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060" w:type="dxa"/>
            <w:gridSpan w:val="3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bookmarkStart w:id="2" w:name="Text3"/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bookmarkEnd w:id="2"/>
          </w:p>
        </w:tc>
      </w:tr>
      <w:tr w:rsidR="00C55A24" w:rsidTr="00560D09">
        <w:trPr>
          <w:trHeight w:val="350"/>
        </w:trPr>
        <w:tc>
          <w:tcPr>
            <w:tcW w:w="1904" w:type="dxa"/>
            <w:gridSpan w:val="2"/>
            <w:tcBorders>
              <w:lef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Supplier:</w:t>
            </w:r>
          </w:p>
        </w:tc>
        <w:tc>
          <w:tcPr>
            <w:tcW w:w="4243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bookmarkStart w:id="3" w:name="Text4"/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bookmarkEnd w:id="3"/>
          </w:p>
        </w:tc>
        <w:tc>
          <w:tcPr>
            <w:tcW w:w="2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gridSpan w:val="3"/>
            <w:tcBorders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</w:p>
        </w:tc>
      </w:tr>
      <w:tr w:rsidR="00C55A24" w:rsidTr="00560D09">
        <w:trPr>
          <w:trHeight w:val="350"/>
        </w:trPr>
        <w:tc>
          <w:tcPr>
            <w:tcW w:w="1904" w:type="dxa"/>
            <w:gridSpan w:val="2"/>
            <w:tcBorders>
              <w:lef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4243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bookmarkStart w:id="4" w:name="Text5"/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bookmarkEnd w:id="4"/>
          </w:p>
        </w:tc>
        <w:tc>
          <w:tcPr>
            <w:tcW w:w="2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gridSpan w:val="3"/>
            <w:tcBorders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</w:p>
        </w:tc>
      </w:tr>
      <w:tr w:rsidR="00C55A24" w:rsidTr="00560D09">
        <w:trPr>
          <w:trHeight w:val="300"/>
        </w:trPr>
        <w:tc>
          <w:tcPr>
            <w:tcW w:w="1904" w:type="dxa"/>
            <w:gridSpan w:val="2"/>
            <w:tcBorders>
              <w:lef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Part Number: </w:t>
            </w:r>
          </w:p>
        </w:tc>
        <w:tc>
          <w:tcPr>
            <w:tcW w:w="4243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bookmarkStart w:id="5" w:name="Text6"/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bookmarkEnd w:id="5"/>
          </w:p>
        </w:tc>
        <w:tc>
          <w:tcPr>
            <w:tcW w:w="2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Customer(s): </w:t>
            </w:r>
          </w:p>
        </w:tc>
        <w:tc>
          <w:tcPr>
            <w:tcW w:w="242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bookmarkStart w:id="6" w:name="Text7"/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bookmarkEnd w:id="6"/>
          </w:p>
        </w:tc>
      </w:tr>
      <w:tr w:rsidR="00C55A24" w:rsidTr="00560D09">
        <w:trPr>
          <w:trHeight w:val="300"/>
        </w:trPr>
        <w:tc>
          <w:tcPr>
            <w:tcW w:w="2222" w:type="dxa"/>
            <w:gridSpan w:val="3"/>
            <w:tcBorders>
              <w:lef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spacing w:before="12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Type of Change:</w:t>
            </w:r>
          </w:p>
        </w:tc>
        <w:tc>
          <w:tcPr>
            <w:tcW w:w="4984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(check all that apply)</w:t>
            </w:r>
          </w:p>
        </w:tc>
        <w:tc>
          <w:tcPr>
            <w:tcW w:w="2997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55A24" w:rsidTr="00560D09">
        <w:trPr>
          <w:trHeight w:val="300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spacing w:before="8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Supplier</w:t>
            </w:r>
          </w:p>
        </w:tc>
        <w:tc>
          <w:tcPr>
            <w:tcW w:w="4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3B1697" w:rsidP="00560D09">
            <w:r w:rsidRPr="0090200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7"/>
            <w:r w:rsidR="00C55A24" w:rsidRPr="0090200E">
              <w:instrText xml:space="preserve"> FORMCHECKBOX </w:instrText>
            </w:r>
            <w:r w:rsidR="001A700F">
              <w:fldChar w:fldCharType="separate"/>
            </w:r>
            <w:r w:rsidRPr="0090200E">
              <w:fldChar w:fldCharType="end"/>
            </w:r>
            <w:bookmarkEnd w:id="7"/>
            <w:r w:rsidR="00C55A24" w:rsidRPr="0090200E">
              <w:t xml:space="preserve">  </w:t>
            </w:r>
          </w:p>
        </w:tc>
        <w:tc>
          <w:tcPr>
            <w:tcW w:w="12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existing</w:t>
            </w:r>
          </w:p>
        </w:tc>
        <w:bookmarkStart w:id="8" w:name="Check5"/>
        <w:bookmarkEnd w:id="8"/>
        <w:tc>
          <w:tcPr>
            <w:tcW w:w="4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3B1697" w:rsidP="00560D09">
            <w:r w:rsidRPr="0090200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5A24" w:rsidRPr="0090200E">
              <w:instrText xml:space="preserve"> FORMCHECKBOX </w:instrText>
            </w:r>
            <w:r w:rsidR="001A700F">
              <w:fldChar w:fldCharType="separate"/>
            </w:r>
            <w:r w:rsidRPr="0090200E">
              <w:fldChar w:fldCharType="end"/>
            </w:r>
            <w:r w:rsidR="00C55A24" w:rsidRPr="0090200E">
              <w:t xml:space="preserve">  </w:t>
            </w:r>
          </w:p>
        </w:tc>
        <w:tc>
          <w:tcPr>
            <w:tcW w:w="80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</w:t>
            </w:r>
          </w:p>
        </w:tc>
        <w:bookmarkStart w:id="9" w:name="Check6"/>
        <w:bookmarkEnd w:id="9"/>
        <w:tc>
          <w:tcPr>
            <w:tcW w:w="49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3B1697" w:rsidP="00560D09">
            <w:r w:rsidRPr="0090200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5A24" w:rsidRPr="0090200E">
              <w:instrText xml:space="preserve"> FORMCHECKBOX </w:instrText>
            </w:r>
            <w:r w:rsidR="001A700F">
              <w:fldChar w:fldCharType="separate"/>
            </w:r>
            <w:r w:rsidRPr="0090200E">
              <w:fldChar w:fldCharType="end"/>
            </w:r>
            <w:r w:rsidR="00C55A24" w:rsidRPr="0090200E">
              <w:t xml:space="preserve">  </w:t>
            </w:r>
          </w:p>
        </w:tc>
        <w:tc>
          <w:tcPr>
            <w:tcW w:w="2997" w:type="dxa"/>
            <w:gridSpan w:val="2"/>
            <w:tcBorders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</w:p>
        </w:tc>
      </w:tr>
      <w:tr w:rsidR="00C55A24" w:rsidTr="00560D09">
        <w:trPr>
          <w:trHeight w:val="300"/>
        </w:trPr>
        <w:tc>
          <w:tcPr>
            <w:tcW w:w="1472" w:type="dxa"/>
            <w:tcBorders>
              <w:lef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spacing w:before="8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Process</w:t>
            </w:r>
          </w:p>
        </w:tc>
        <w:bookmarkStart w:id="10" w:name="Check3"/>
        <w:bookmarkEnd w:id="10"/>
        <w:tc>
          <w:tcPr>
            <w:tcW w:w="4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3B1697" w:rsidP="00560D09">
            <w:r w:rsidRPr="0090200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5A24" w:rsidRPr="0090200E">
              <w:instrText xml:space="preserve"> FORMCHECKBOX </w:instrText>
            </w:r>
            <w:r w:rsidR="001A700F">
              <w:fldChar w:fldCharType="separate"/>
            </w:r>
            <w:r w:rsidRPr="0090200E">
              <w:fldChar w:fldCharType="end"/>
            </w:r>
            <w:r w:rsidR="00C55A24" w:rsidRPr="0090200E">
              <w:t xml:space="preserve">  </w:t>
            </w:r>
          </w:p>
        </w:tc>
        <w:tc>
          <w:tcPr>
            <w:tcW w:w="12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gridSpan w:val="2"/>
            <w:tcBorders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</w:p>
        </w:tc>
      </w:tr>
      <w:tr w:rsidR="00C55A24" w:rsidTr="00560D09">
        <w:trPr>
          <w:trHeight w:val="109"/>
        </w:trPr>
        <w:tc>
          <w:tcPr>
            <w:tcW w:w="1472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gridSpan w:val="3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spacing w:before="8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Design Specifications</w:t>
            </w:r>
          </w:p>
        </w:tc>
        <w:tc>
          <w:tcPr>
            <w:tcW w:w="49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3B1697" w:rsidP="00560D09">
            <w:r w:rsidRPr="0090200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5A24" w:rsidRPr="0090200E">
              <w:instrText xml:space="preserve"> FORMCHECKBOX </w:instrText>
            </w:r>
            <w:r w:rsidR="001A700F">
              <w:fldChar w:fldCharType="separate"/>
            </w:r>
            <w:r w:rsidRPr="0090200E">
              <w:fldChar w:fldCharType="end"/>
            </w:r>
            <w:r w:rsidR="00C55A24" w:rsidRPr="0090200E">
              <w:t xml:space="preserve">  </w:t>
            </w:r>
          </w:p>
        </w:tc>
        <w:tc>
          <w:tcPr>
            <w:tcW w:w="122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2" w:type="dxa"/>
            <w:gridSpan w:val="3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2" w:type="dxa"/>
            <w:gridSpan w:val="2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/>
        </w:tc>
      </w:tr>
    </w:tbl>
    <w:p w:rsidR="00C50002" w:rsidRDefault="00C50002"/>
    <w:tbl>
      <w:tblPr>
        <w:tblW w:w="10185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5"/>
      </w:tblGrid>
      <w:tr w:rsidR="00C55A24" w:rsidTr="00560D09">
        <w:trPr>
          <w:trHeight w:val="300"/>
        </w:trPr>
        <w:tc>
          <w:tcPr>
            <w:tcW w:w="10185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A24" w:rsidRDefault="00C55A24" w:rsidP="00560D09"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Details of Change: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(be as specific as possible - attachments are permissible)</w:t>
            </w:r>
          </w:p>
        </w:tc>
      </w:tr>
      <w:tr w:rsidR="00C55A24" w:rsidTr="0052543E">
        <w:trPr>
          <w:trHeight w:val="5508"/>
        </w:trPr>
        <w:tc>
          <w:tcPr>
            <w:tcW w:w="10185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24" w:rsidRDefault="00C55A24" w:rsidP="00560D09">
            <w:pPr>
              <w:rPr>
                <w:rFonts w:ascii="Calibri" w:hAnsi="Calibri"/>
                <w:color w:val="000000"/>
              </w:rPr>
            </w:pPr>
            <w:bookmarkStart w:id="11" w:name="Text8"/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bookmarkEnd w:id="11"/>
          </w:p>
          <w:p w:rsidR="00C55A24" w:rsidRDefault="00C55A24" w:rsidP="00560D09"/>
        </w:tc>
      </w:tr>
    </w:tbl>
    <w:p w:rsidR="00C55A24" w:rsidRDefault="00C55A2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5"/>
        <w:gridCol w:w="2203"/>
        <w:gridCol w:w="2002"/>
        <w:gridCol w:w="2160"/>
        <w:gridCol w:w="1710"/>
      </w:tblGrid>
      <w:tr w:rsidR="0052543E" w:rsidTr="0052543E">
        <w:trPr>
          <w:trHeight w:val="1043"/>
        </w:trPr>
        <w:tc>
          <w:tcPr>
            <w:tcW w:w="2095" w:type="dxa"/>
          </w:tcPr>
          <w:p w:rsidR="0052543E" w:rsidRPr="0052543E" w:rsidRDefault="0052543E" w:rsidP="0052543E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52543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Quality Engineering</w:t>
            </w:r>
          </w:p>
        </w:tc>
        <w:tc>
          <w:tcPr>
            <w:tcW w:w="2203" w:type="dxa"/>
          </w:tcPr>
          <w:p w:rsidR="0052543E" w:rsidRPr="0052543E" w:rsidRDefault="00D74802" w:rsidP="0052543E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Design Eng. (</w:t>
            </w:r>
            <w:r w:rsidRPr="0052543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if applicable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)</w:t>
            </w:r>
          </w:p>
          <w:p w:rsidR="0052543E" w:rsidRPr="0052543E" w:rsidRDefault="0052543E" w:rsidP="0052543E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52543E" w:rsidRPr="0052543E" w:rsidRDefault="0052543E" w:rsidP="005254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2543E">
              <w:rPr>
                <w:rFonts w:asciiTheme="minorHAnsi" w:hAnsiTheme="minorHAnsi"/>
                <w:b/>
                <w:sz w:val="18"/>
                <w:szCs w:val="18"/>
              </w:rPr>
              <w:t>Signature kept in QN system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2002" w:type="dxa"/>
          </w:tcPr>
          <w:p w:rsidR="0052543E" w:rsidRPr="0052543E" w:rsidRDefault="00D74802" w:rsidP="0052543E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Mfg Eng. (</w:t>
            </w:r>
            <w:r w:rsidRPr="0052543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if applicable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)</w:t>
            </w:r>
          </w:p>
          <w:p w:rsidR="0052543E" w:rsidRPr="0052543E" w:rsidRDefault="0052543E" w:rsidP="0052543E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52543E" w:rsidRPr="0052543E" w:rsidRDefault="0052543E" w:rsidP="0052543E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52543E">
              <w:rPr>
                <w:rFonts w:asciiTheme="minorHAnsi" w:hAnsiTheme="minorHAnsi"/>
                <w:b/>
                <w:sz w:val="18"/>
                <w:szCs w:val="18"/>
              </w:rPr>
              <w:t>Signature kept in QN system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2160" w:type="dxa"/>
          </w:tcPr>
          <w:p w:rsidR="0052543E" w:rsidRPr="0052543E" w:rsidRDefault="0052543E" w:rsidP="0052543E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52543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Customer (if applicable)</w:t>
            </w:r>
          </w:p>
          <w:p w:rsidR="0052543E" w:rsidRPr="0052543E" w:rsidRDefault="0052543E" w:rsidP="0052543E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52543E" w:rsidRPr="0052543E" w:rsidRDefault="0052543E" w:rsidP="0052543E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52543E">
              <w:rPr>
                <w:rFonts w:asciiTheme="minorHAnsi" w:hAnsiTheme="minorHAnsi"/>
                <w:b/>
                <w:sz w:val="18"/>
                <w:szCs w:val="18"/>
              </w:rPr>
              <w:t>Signature kept in QN system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1710" w:type="dxa"/>
          </w:tcPr>
          <w:p w:rsidR="0052543E" w:rsidRPr="0052543E" w:rsidRDefault="0052543E" w:rsidP="0052543E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52543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Purchasing</w:t>
            </w:r>
          </w:p>
          <w:p w:rsidR="0052543E" w:rsidRPr="0052543E" w:rsidRDefault="0052543E" w:rsidP="0052543E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52543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(notification only)</w:t>
            </w:r>
          </w:p>
          <w:p w:rsidR="0052543E" w:rsidRPr="0052543E" w:rsidRDefault="0052543E" w:rsidP="0052543E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52543E">
              <w:rPr>
                <w:rFonts w:asciiTheme="minorHAnsi" w:hAnsiTheme="minorHAnsi"/>
                <w:b/>
                <w:sz w:val="18"/>
                <w:szCs w:val="18"/>
              </w:rPr>
              <w:t>Signature kept in QN system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</w:tr>
    </w:tbl>
    <w:p w:rsidR="0052543E" w:rsidRDefault="0052543E"/>
    <w:sectPr w:rsidR="0052543E" w:rsidSect="00C55A2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BC" w:rsidRDefault="00822FBC" w:rsidP="006078C3">
      <w:r>
        <w:separator/>
      </w:r>
    </w:p>
  </w:endnote>
  <w:endnote w:type="continuationSeparator" w:id="0">
    <w:p w:rsidR="00822FBC" w:rsidRDefault="00822FBC" w:rsidP="0060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24" w:rsidRPr="008A0C26" w:rsidRDefault="00C55A24" w:rsidP="00C55A24">
    <w:pPr>
      <w:tabs>
        <w:tab w:val="left" w:pos="4224"/>
      </w:tabs>
      <w:rPr>
        <w:sz w:val="18"/>
        <w:szCs w:val="18"/>
      </w:rPr>
    </w:pPr>
    <w:r>
      <w:rPr>
        <w:rFonts w:ascii="Calibri" w:hAnsi="Calibri"/>
        <w:color w:val="000000"/>
        <w:sz w:val="22"/>
        <w:szCs w:val="22"/>
      </w:rPr>
      <w:t xml:space="preserve">* </w:t>
    </w:r>
    <w:r>
      <w:rPr>
        <w:rFonts w:ascii="Arial" w:hAnsi="Arial"/>
        <w:sz w:val="18"/>
        <w:szCs w:val="18"/>
      </w:rPr>
      <w:t xml:space="preserve">Electronic signatures retained in OECO’s QN system.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C55A24">
      <w:rPr>
        <w:rFonts w:ascii="Arial" w:hAnsi="Arial"/>
        <w:sz w:val="16"/>
        <w:szCs w:val="18"/>
      </w:rPr>
      <w:t>Form 1696_2014-10</w:t>
    </w:r>
  </w:p>
  <w:p w:rsidR="006078C3" w:rsidRDefault="00607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BC" w:rsidRDefault="00822FBC" w:rsidP="006078C3">
      <w:r>
        <w:separator/>
      </w:r>
    </w:p>
  </w:footnote>
  <w:footnote w:type="continuationSeparator" w:id="0">
    <w:p w:rsidR="00822FBC" w:rsidRDefault="00822FBC" w:rsidP="00607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C3" w:rsidRDefault="006078C3">
    <w:pPr>
      <w:pStyle w:val="Header"/>
    </w:pPr>
    <w:r w:rsidRPr="006078C3">
      <w:rPr>
        <w:noProof/>
      </w:rPr>
      <w:drawing>
        <wp:inline distT="0" distB="0" distL="0" distR="0">
          <wp:extent cx="5943600" cy="779945"/>
          <wp:effectExtent l="19050" t="0" r="0" b="0"/>
          <wp:docPr id="2" name="Picture 2" descr="Lette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8C3" w:rsidRDefault="006078C3">
    <w:pPr>
      <w:pStyle w:val="Header"/>
    </w:pPr>
  </w:p>
  <w:p w:rsidR="006078C3" w:rsidRDefault="006078C3">
    <w:pPr>
      <w:pStyle w:val="Header"/>
    </w:pPr>
  </w:p>
  <w:p w:rsidR="006078C3" w:rsidRDefault="006078C3" w:rsidP="006078C3">
    <w:pPr>
      <w:pStyle w:val="Header"/>
      <w:tabs>
        <w:tab w:val="left" w:pos="1440"/>
        <w:tab w:val="center" w:pos="5040"/>
      </w:tabs>
      <w:jc w:val="center"/>
    </w:pPr>
    <w:r>
      <w:rPr>
        <w:rFonts w:ascii="Calibri" w:hAnsi="Calibri"/>
        <w:color w:val="000000"/>
        <w:sz w:val="44"/>
        <w:szCs w:val="44"/>
      </w:rPr>
      <w:t>Supplier / Process Change Request</w:t>
    </w:r>
  </w:p>
  <w:p w:rsidR="006078C3" w:rsidRDefault="006078C3">
    <w:pPr>
      <w:pStyle w:val="Header"/>
    </w:pPr>
  </w:p>
  <w:p w:rsidR="006078C3" w:rsidRPr="0052543E" w:rsidRDefault="0052543E">
    <w:pPr>
      <w:pStyle w:val="Header"/>
      <w:rPr>
        <w:rFonts w:asciiTheme="minorHAnsi" w:hAnsiTheme="minorHAnsi"/>
      </w:rPr>
    </w:pPr>
    <w:r w:rsidRPr="0052543E">
      <w:rPr>
        <w:rFonts w:asciiTheme="minorHAnsi" w:hAnsiTheme="minorHAnsi"/>
      </w:rPr>
      <w:tab/>
    </w:r>
    <w:r w:rsidRPr="0052543E">
      <w:rPr>
        <w:rFonts w:asciiTheme="minorHAnsi" w:hAnsiTheme="minorHAnsi"/>
      </w:rPr>
      <w:tab/>
    </w:r>
    <w:proofErr w:type="gramStart"/>
    <w:r w:rsidRPr="0052543E">
      <w:rPr>
        <w:rFonts w:asciiTheme="minorHAnsi" w:hAnsiTheme="minorHAnsi"/>
      </w:rPr>
      <w:t>SPCR</w:t>
    </w:r>
    <w:r w:rsidR="00D74802">
      <w:rPr>
        <w:rFonts w:asciiTheme="minorHAnsi" w:hAnsiTheme="minorHAnsi"/>
      </w:rPr>
      <w:t xml:space="preserve"> </w:t>
    </w:r>
    <w:r w:rsidRPr="0052543E">
      <w:rPr>
        <w:rFonts w:asciiTheme="minorHAnsi" w:hAnsiTheme="minorHAnsi"/>
      </w:rPr>
      <w:t xml:space="preserve"> </w:t>
    </w:r>
    <w:r w:rsidR="00D74802">
      <w:rPr>
        <w:rFonts w:asciiTheme="minorHAnsi" w:hAnsiTheme="minorHAnsi"/>
      </w:rPr>
      <w:t>#</w:t>
    </w:r>
    <w:proofErr w:type="gramEnd"/>
    <w:r w:rsidRPr="0052543E">
      <w:rPr>
        <w:rFonts w:asciiTheme="minorHAnsi" w:hAnsiTheme="minorHAnsi"/>
      </w:rPr>
      <w:t xml:space="preserve"> 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C3"/>
    <w:rsid w:val="00131AB0"/>
    <w:rsid w:val="001815E2"/>
    <w:rsid w:val="001A700F"/>
    <w:rsid w:val="00383461"/>
    <w:rsid w:val="003B1697"/>
    <w:rsid w:val="00497009"/>
    <w:rsid w:val="004E1414"/>
    <w:rsid w:val="0052543E"/>
    <w:rsid w:val="00582E67"/>
    <w:rsid w:val="005E0330"/>
    <w:rsid w:val="006078C3"/>
    <w:rsid w:val="00607912"/>
    <w:rsid w:val="006146BA"/>
    <w:rsid w:val="006712AB"/>
    <w:rsid w:val="00691916"/>
    <w:rsid w:val="006C0D7C"/>
    <w:rsid w:val="00822FBC"/>
    <w:rsid w:val="00A42BE2"/>
    <w:rsid w:val="00C50002"/>
    <w:rsid w:val="00C55A24"/>
    <w:rsid w:val="00D74802"/>
    <w:rsid w:val="00F6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5A24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7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78C3"/>
  </w:style>
  <w:style w:type="paragraph" w:styleId="Footer">
    <w:name w:val="footer"/>
    <w:basedOn w:val="Normal"/>
    <w:link w:val="FooterChar"/>
    <w:uiPriority w:val="99"/>
    <w:unhideWhenUsed/>
    <w:rsid w:val="00607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8C3"/>
  </w:style>
  <w:style w:type="paragraph" w:styleId="BalloonText">
    <w:name w:val="Balloon Text"/>
    <w:basedOn w:val="Normal"/>
    <w:link w:val="BalloonTextChar"/>
    <w:uiPriority w:val="99"/>
    <w:semiHidden/>
    <w:unhideWhenUsed/>
    <w:rsid w:val="00607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5A24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7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78C3"/>
  </w:style>
  <w:style w:type="paragraph" w:styleId="Footer">
    <w:name w:val="footer"/>
    <w:basedOn w:val="Normal"/>
    <w:link w:val="FooterChar"/>
    <w:uiPriority w:val="99"/>
    <w:unhideWhenUsed/>
    <w:rsid w:val="00607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8C3"/>
  </w:style>
  <w:style w:type="paragraph" w:styleId="BalloonText">
    <w:name w:val="Balloon Text"/>
    <w:basedOn w:val="Normal"/>
    <w:link w:val="BalloonTextChar"/>
    <w:uiPriority w:val="99"/>
    <w:semiHidden/>
    <w:unhideWhenUsed/>
    <w:rsid w:val="00607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211CF5C-CED4-475C-8751-FC134C84389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Swan</dc:creator>
  <cp:lastModifiedBy>Michael Swan</cp:lastModifiedBy>
  <cp:revision>2</cp:revision>
  <dcterms:created xsi:type="dcterms:W3CDTF">2016-10-17T18:30:00Z</dcterms:created>
  <dcterms:modified xsi:type="dcterms:W3CDTF">2016-10-17T18:30:00Z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Number">
    <vt:lpwstr>Form-1696</vt:lpwstr>
  </property>
  <property fmtid="{D5CDD505-2E9C-101B-9397-08002B2CF9AE}" pid="3" name="MC_Revision">
    <vt:lpwstr>2014-10-13</vt:lpwstr>
  </property>
  <property fmtid="{D5CDD505-2E9C-101B-9397-08002B2CF9AE}" pid="4" name="MC_Title">
    <vt:lpwstr>Supplier/Process Change Request</vt:lpwstr>
  </property>
  <property fmtid="{D5CDD505-2E9C-101B-9397-08002B2CF9AE}" pid="5" name="MC_Author">
    <vt:lpwstr>SJAFARI</vt:lpwstr>
  </property>
  <property fmtid="{D5CDD505-2E9C-101B-9397-08002B2CF9AE}" pid="6" name="MC_Owner">
    <vt:lpwstr>SJAFARI</vt:lpwstr>
  </property>
  <property fmtid="{D5CDD505-2E9C-101B-9397-08002B2CF9AE}" pid="7" name="MC_Notes">
    <vt:lpwstr>CHANGES IN THIS REV:_x000d_
_x000d_
1. Removed “QN” on top of form, now just reads SPCR #_x000d_
2. Added (if applicable) to Design Engineer and Manufacturing Engineer sign offs to match our BP-1102, page 6 SPCR flowchart.</vt:lpwstr>
  </property>
  <property fmtid="{D5CDD505-2E9C-101B-9397-08002B2CF9AE}" pid="8" name="MC_Vault">
    <vt:lpwstr>BMS Docs-rel</vt:lpwstr>
  </property>
  <property fmtid="{D5CDD505-2E9C-101B-9397-08002B2CF9AE}" pid="9" name="MC_Status">
    <vt:lpwstr>Release</vt:lpwstr>
  </property>
  <property fmtid="{D5CDD505-2E9C-101B-9397-08002B2CF9AE}" pid="10" name="MC_CreatedDate">
    <vt:lpwstr>13 Oct 2014</vt:lpwstr>
  </property>
  <property fmtid="{D5CDD505-2E9C-101B-9397-08002B2CF9AE}" pid="11" name="MC_EffectiveDate">
    <vt:lpwstr>30 Oct 2014</vt:lpwstr>
  </property>
  <property fmtid="{D5CDD505-2E9C-101B-9397-08002B2CF9AE}" pid="12" name="MC_ExpirationDate">
    <vt:lpwstr/>
  </property>
  <property fmtid="{D5CDD505-2E9C-101B-9397-08002B2CF9AE}" pid="13" name="MC_ReleaseDate">
    <vt:lpwstr>30 Oct 2014</vt:lpwstr>
  </property>
  <property fmtid="{D5CDD505-2E9C-101B-9397-08002B2CF9AE}" pid="14" name="MC_NextReviewDate">
    <vt:lpwstr/>
  </property>
</Properties>
</file>